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E" w:rsidRPr="0032120E" w:rsidRDefault="00123F4E" w:rsidP="00123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20E">
        <w:rPr>
          <w:rFonts w:ascii="Times New Roman" w:eastAsia="Calibri" w:hAnsi="Times New Roman" w:cs="Times New Roman"/>
          <w:b/>
          <w:sz w:val="24"/>
          <w:szCs w:val="24"/>
        </w:rPr>
        <w:t xml:space="preserve">Training </w:t>
      </w:r>
    </w:p>
    <w:p w:rsidR="00123F4E" w:rsidRPr="0032120E" w:rsidRDefault="00123F4E" w:rsidP="00123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0E">
        <w:rPr>
          <w:rFonts w:ascii="Times New Roman" w:eastAsia="Calibri" w:hAnsi="Times New Roman" w:cs="Times New Roman"/>
          <w:b/>
          <w:sz w:val="24"/>
          <w:szCs w:val="24"/>
        </w:rPr>
        <w:t xml:space="preserve">Human Rights in Patient Care </w:t>
      </w:r>
    </w:p>
    <w:p w:rsidR="00123F4E" w:rsidRPr="0032120E" w:rsidRDefault="00123F4E" w:rsidP="00123F4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ka-GE"/>
        </w:rPr>
      </w:pPr>
      <w:r w:rsidRPr="0032120E">
        <w:rPr>
          <w:rFonts w:ascii="Times New Roman" w:hAnsi="Times New Roman" w:cs="Times New Roman"/>
          <w:b/>
          <w:sz w:val="24"/>
          <w:szCs w:val="24"/>
        </w:rPr>
        <w:t>1-3 June, 2012</w:t>
      </w:r>
    </w:p>
    <w:p w:rsidR="00123F4E" w:rsidRPr="0032120E" w:rsidRDefault="00123F4E" w:rsidP="00123F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2120E">
        <w:rPr>
          <w:rFonts w:ascii="Times New Roman" w:hAnsi="Times New Roman" w:cs="Times New Roman"/>
          <w:b/>
          <w:sz w:val="20"/>
          <w:szCs w:val="20"/>
        </w:rPr>
        <w:t>Lopota</w:t>
      </w:r>
      <w:proofErr w:type="spellEnd"/>
      <w:r w:rsidRPr="0032120E">
        <w:rPr>
          <w:rFonts w:ascii="Times New Roman" w:hAnsi="Times New Roman" w:cs="Times New Roman"/>
          <w:b/>
          <w:sz w:val="20"/>
          <w:szCs w:val="20"/>
        </w:rPr>
        <w:t xml:space="preserve"> Lake </w:t>
      </w:r>
    </w:p>
    <w:p w:rsidR="00123F4E" w:rsidRPr="0032120E" w:rsidRDefault="00123F4E" w:rsidP="00123F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76" w:rsidRPr="0032120E" w:rsidRDefault="00123F4E" w:rsidP="00123F4E">
      <w:pPr>
        <w:jc w:val="center"/>
        <w:rPr>
          <w:rFonts w:ascii="Times New Roman" w:hAnsi="Times New Roman" w:cs="Times New Roman"/>
          <w:sz w:val="44"/>
          <w:szCs w:val="44"/>
          <w:lang w:val="ka-GE"/>
        </w:rPr>
      </w:pPr>
      <w:r w:rsidRPr="0032120E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935DF" w:rsidRPr="0032120E" w:rsidRDefault="00E31DDC" w:rsidP="00193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20E">
        <w:rPr>
          <w:rFonts w:ascii="Times New Roman" w:hAnsi="Times New Roman" w:cs="Times New Roman"/>
          <w:b/>
          <w:sz w:val="28"/>
          <w:szCs w:val="28"/>
          <w:u w:val="single"/>
          <w:lang w:val="ka-GE"/>
        </w:rPr>
        <w:t xml:space="preserve">1 </w:t>
      </w:r>
      <w:r w:rsidR="00123F4E" w:rsidRPr="0032120E">
        <w:rPr>
          <w:rFonts w:ascii="Times New Roman" w:hAnsi="Times New Roman" w:cs="Times New Roman"/>
          <w:b/>
          <w:sz w:val="28"/>
          <w:szCs w:val="28"/>
          <w:u w:val="single"/>
        </w:rPr>
        <w:t>June</w:t>
      </w:r>
    </w:p>
    <w:p w:rsidR="00E31DDC" w:rsidRPr="0032120E" w:rsidRDefault="00E31DDC" w:rsidP="001935DF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15:00 - </w:t>
      </w:r>
      <w:r w:rsidR="00123F4E" w:rsidRPr="0032120E">
        <w:rPr>
          <w:rFonts w:ascii="Times New Roman" w:hAnsi="Times New Roman" w:cs="Times New Roman"/>
          <w:sz w:val="24"/>
          <w:szCs w:val="24"/>
        </w:rPr>
        <w:t xml:space="preserve">Departure from Tbilisi to </w:t>
      </w:r>
      <w:proofErr w:type="spellStart"/>
      <w:r w:rsidR="00123F4E" w:rsidRPr="0032120E">
        <w:rPr>
          <w:rFonts w:ascii="Times New Roman" w:hAnsi="Times New Roman" w:cs="Times New Roman"/>
          <w:sz w:val="24"/>
          <w:szCs w:val="24"/>
        </w:rPr>
        <w:t>Lopota</w:t>
      </w:r>
      <w:proofErr w:type="spellEnd"/>
      <w:r w:rsidR="00123F4E" w:rsidRPr="0032120E">
        <w:rPr>
          <w:rFonts w:ascii="Times New Roman" w:hAnsi="Times New Roman" w:cs="Times New Roman"/>
          <w:sz w:val="24"/>
          <w:szCs w:val="24"/>
        </w:rPr>
        <w:t xml:space="preserve"> Lake</w:t>
      </w:r>
    </w:p>
    <w:p w:rsidR="001935DF" w:rsidRPr="0032120E" w:rsidRDefault="001935DF" w:rsidP="001935DF">
      <w:pPr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>19:00</w:t>
      </w: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123F4E" w:rsidRPr="0032120E">
        <w:rPr>
          <w:rFonts w:ascii="Times New Roman" w:hAnsi="Times New Roman" w:cs="Times New Roman"/>
          <w:sz w:val="24"/>
          <w:szCs w:val="24"/>
        </w:rPr>
        <w:t xml:space="preserve">  Dinner</w:t>
      </w:r>
      <w:r w:rsidR="00123F4E" w:rsidRPr="0032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DDC"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</w:p>
    <w:p w:rsidR="00E33275" w:rsidRPr="0032120E" w:rsidRDefault="00E33275" w:rsidP="001935DF">
      <w:pPr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</w:pPr>
    </w:p>
    <w:p w:rsidR="00CC7EA2" w:rsidRPr="0032120E" w:rsidRDefault="00E31DDC" w:rsidP="00193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20E">
        <w:rPr>
          <w:rFonts w:ascii="Times New Roman" w:hAnsi="Times New Roman" w:cs="Times New Roman"/>
          <w:b/>
          <w:sz w:val="28"/>
          <w:szCs w:val="28"/>
          <w:u w:val="single"/>
          <w:lang w:val="ka-GE"/>
        </w:rPr>
        <w:t xml:space="preserve">2 </w:t>
      </w:r>
      <w:r w:rsidR="00123F4E" w:rsidRPr="0032120E">
        <w:rPr>
          <w:rFonts w:ascii="Times New Roman" w:hAnsi="Times New Roman" w:cs="Times New Roman"/>
          <w:b/>
          <w:sz w:val="28"/>
          <w:szCs w:val="28"/>
          <w:u w:val="single"/>
        </w:rPr>
        <w:t>June</w:t>
      </w:r>
    </w:p>
    <w:p w:rsidR="00893D2D" w:rsidRPr="00290FDE" w:rsidRDefault="00893D2D" w:rsidP="001935DF">
      <w:pPr>
        <w:rPr>
          <w:rFonts w:ascii="Times New Roman" w:hAnsi="Times New Roman" w:cs="Times New Roman"/>
          <w:b/>
          <w:sz w:val="24"/>
          <w:szCs w:val="24"/>
        </w:rPr>
      </w:pP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09:00 – 10:00 </w:t>
      </w:r>
      <w:r w:rsidR="00290FDE" w:rsidRPr="00290FDE">
        <w:rPr>
          <w:rFonts w:ascii="Times New Roman" w:hAnsi="Sylfaen" w:cs="Times New Roman"/>
          <w:sz w:val="24"/>
          <w:szCs w:val="24"/>
        </w:rPr>
        <w:t xml:space="preserve">Breakfast </w:t>
      </w:r>
    </w:p>
    <w:p w:rsidR="00A1652C" w:rsidRPr="0032120E" w:rsidRDefault="00A1652C" w:rsidP="00A1652C">
      <w:p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>10:00 – 10:</w:t>
      </w:r>
      <w:r w:rsidRPr="0032120E">
        <w:rPr>
          <w:rFonts w:ascii="Times New Roman" w:hAnsi="Times New Roman" w:cs="Times New Roman"/>
          <w:sz w:val="24"/>
          <w:szCs w:val="24"/>
        </w:rPr>
        <w:t>10</w:t>
      </w: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2120E">
        <w:rPr>
          <w:rFonts w:ascii="Times New Roman" w:hAnsi="Times New Roman" w:cs="Times New Roman"/>
          <w:sz w:val="24"/>
          <w:szCs w:val="24"/>
        </w:rPr>
        <w:t xml:space="preserve">Opening of the training </w:t>
      </w: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</w:p>
    <w:p w:rsidR="00A1652C" w:rsidRPr="0032120E" w:rsidRDefault="00A1652C" w:rsidP="00A1652C">
      <w:p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i/>
          <w:sz w:val="24"/>
          <w:szCs w:val="24"/>
          <w:lang w:val="ka-GE"/>
        </w:rPr>
        <w:t>Nina Kiknadze</w:t>
      </w: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– </w:t>
      </w:r>
      <w:r w:rsidRPr="0032120E">
        <w:rPr>
          <w:rFonts w:ascii="Times New Roman" w:eastAsia="Times New Roman" w:hAnsi="Times New Roman" w:cs="Times New Roman"/>
          <w:sz w:val="24"/>
          <w:szCs w:val="24"/>
          <w:lang w:val="ka-GE"/>
        </w:rPr>
        <w:t>OSGF</w:t>
      </w:r>
    </w:p>
    <w:p w:rsidR="00A1652C" w:rsidRPr="0032120E" w:rsidRDefault="00A1652C" w:rsidP="00A16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i/>
          <w:sz w:val="24"/>
          <w:szCs w:val="24"/>
          <w:lang w:val="ka-GE"/>
        </w:rPr>
        <w:t>Tamar Me</w:t>
      </w:r>
      <w:proofErr w:type="spellStart"/>
      <w:r w:rsidRPr="0032120E">
        <w:rPr>
          <w:rFonts w:ascii="Times New Roman" w:hAnsi="Times New Roman" w:cs="Times New Roman"/>
          <w:i/>
          <w:sz w:val="24"/>
          <w:szCs w:val="24"/>
        </w:rPr>
        <w:t>treveli</w:t>
      </w:r>
      <w:proofErr w:type="spellEnd"/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– </w:t>
      </w:r>
      <w:r w:rsidRPr="0032120E">
        <w:rPr>
          <w:rFonts w:ascii="Times New Roman" w:hAnsi="Times New Roman" w:cs="Times New Roman"/>
          <w:sz w:val="24"/>
          <w:szCs w:val="24"/>
        </w:rPr>
        <w:t xml:space="preserve">GYLA </w:t>
      </w:r>
    </w:p>
    <w:p w:rsidR="00A1652C" w:rsidRPr="0032120E" w:rsidRDefault="00A1652C" w:rsidP="00A16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52C" w:rsidRPr="0032120E" w:rsidRDefault="00A1652C" w:rsidP="00A16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>10:10 – 10:30  Presentation and overview of the Practitioner Guide (Nina Kiknadze, Mako Gavtadze)</w:t>
      </w:r>
      <w:r w:rsidRPr="00321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2DF" w:rsidRPr="0032120E" w:rsidRDefault="00EC12DF" w:rsidP="00E332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2DF" w:rsidRPr="0032120E" w:rsidRDefault="00A1652C" w:rsidP="00E332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</w:pP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>1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ka-GE"/>
        </w:rPr>
        <w:t>st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 xml:space="preserve"> session – Mr. Irakli Sasani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a, Healthcare Expert</w:t>
      </w:r>
    </w:p>
    <w:p w:rsidR="00133027" w:rsidRPr="0032120E" w:rsidRDefault="00EC12DF" w:rsidP="00EC12DF">
      <w:pPr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10:30 – 11:45   </w:t>
      </w:r>
      <w:r w:rsidR="00A1652C" w:rsidRPr="0032120E">
        <w:rPr>
          <w:rFonts w:ascii="Times New Roman" w:hAnsi="Times New Roman" w:cs="Times New Roman"/>
          <w:sz w:val="24"/>
          <w:szCs w:val="24"/>
        </w:rPr>
        <w:t>Right to health and definition of health quality; safety of patient; medical faults; problems existing in healthcare system; consequences of inadequate medical practice; economic effects</w:t>
      </w:r>
    </w:p>
    <w:p w:rsidR="00133027" w:rsidRPr="0032120E" w:rsidRDefault="00133027" w:rsidP="00133027">
      <w:pPr>
        <w:rPr>
          <w:rFonts w:ascii="Times New Roman" w:hAnsi="Times New Roman" w:cs="Times New Roman"/>
          <w:b/>
          <w:i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11:45 – 12:00    </w:t>
      </w:r>
      <w:r w:rsidR="00A1652C" w:rsidRPr="0032120E">
        <w:rPr>
          <w:rFonts w:ascii="Times New Roman" w:hAnsi="Times New Roman" w:cs="Times New Roman"/>
          <w:i/>
          <w:sz w:val="24"/>
          <w:szCs w:val="24"/>
        </w:rPr>
        <w:t>Coffee-Break</w:t>
      </w:r>
    </w:p>
    <w:p w:rsidR="00A1652C" w:rsidRPr="0032120E" w:rsidRDefault="00A1652C" w:rsidP="00A165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</w:pP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 xml:space="preserve"> session – Mr. Irakli Sasani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E33275" w:rsidRPr="0032120E" w:rsidRDefault="005E13A7" w:rsidP="00EC12DF">
      <w:pPr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12:00 – 13:15   </w:t>
      </w:r>
      <w:r w:rsidR="00A1652C" w:rsidRPr="0032120E">
        <w:rPr>
          <w:rFonts w:ascii="Times New Roman" w:hAnsi="Times New Roman" w:cs="Times New Roman"/>
          <w:sz w:val="24"/>
          <w:szCs w:val="24"/>
          <w:lang w:val="ka-GE"/>
        </w:rPr>
        <w:t>systemic approach; evaluation of healthcare system; evaluation mechanisms; international experience</w:t>
      </w:r>
      <w:r w:rsidR="00A1652C" w:rsidRPr="00321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275" w:rsidRPr="0032120E" w:rsidRDefault="00E33275" w:rsidP="00E33275">
      <w:pPr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13:15 – 13:30  </w:t>
      </w:r>
      <w:r w:rsidR="00A1652C" w:rsidRPr="0032120E">
        <w:rPr>
          <w:rFonts w:ascii="Times New Roman" w:hAnsi="Times New Roman" w:cs="Times New Roman"/>
          <w:sz w:val="24"/>
          <w:szCs w:val="24"/>
        </w:rPr>
        <w:t xml:space="preserve">Discussion </w:t>
      </w:r>
    </w:p>
    <w:p w:rsidR="00E33275" w:rsidRPr="0032120E" w:rsidRDefault="00E33275" w:rsidP="00E33275">
      <w:pPr>
        <w:rPr>
          <w:rFonts w:ascii="Times New Roman" w:hAnsi="Times New Roman" w:cs="Times New Roman"/>
          <w:b/>
          <w:sz w:val="24"/>
          <w:szCs w:val="24"/>
        </w:rPr>
      </w:pPr>
      <w:r w:rsidRPr="0032120E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13:30 – 14:30  </w:t>
      </w:r>
      <w:r w:rsidR="00A1652C" w:rsidRPr="0032120E">
        <w:rPr>
          <w:rFonts w:ascii="Times New Roman" w:hAnsi="Times New Roman" w:cs="Times New Roman"/>
          <w:i/>
          <w:sz w:val="24"/>
          <w:szCs w:val="24"/>
        </w:rPr>
        <w:t xml:space="preserve">Lunch </w:t>
      </w:r>
    </w:p>
    <w:p w:rsidR="00EC12DF" w:rsidRDefault="00EC12DF" w:rsidP="00E332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FDE" w:rsidRDefault="00290FDE" w:rsidP="00E332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FDE" w:rsidRPr="00290FDE" w:rsidRDefault="00290FDE" w:rsidP="00E332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275" w:rsidRPr="0032120E" w:rsidRDefault="00A1652C" w:rsidP="00E33275">
      <w:pPr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– Mr. </w:t>
      </w:r>
      <w:proofErr w:type="spellStart"/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Givi</w:t>
      </w:r>
      <w:proofErr w:type="spellEnd"/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Javashvili</w:t>
      </w:r>
      <w:proofErr w:type="spellEnd"/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, Chairman of the Georgian Bioethics Council</w:t>
      </w:r>
    </w:p>
    <w:p w:rsidR="00205144" w:rsidRPr="0032120E" w:rsidRDefault="00205144" w:rsidP="00205144">
      <w:pPr>
        <w:rPr>
          <w:rFonts w:ascii="Times New Roman" w:hAnsi="Times New Roman" w:cs="Times New Roman"/>
          <w:b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>14:30 – 1</w:t>
      </w:r>
      <w:r w:rsidRPr="0032120E">
        <w:rPr>
          <w:rFonts w:ascii="Times New Roman" w:hAnsi="Times New Roman" w:cs="Times New Roman"/>
          <w:sz w:val="24"/>
          <w:szCs w:val="24"/>
        </w:rPr>
        <w:t>6</w:t>
      </w:r>
      <w:r w:rsidR="005E13A7" w:rsidRPr="0032120E">
        <w:rPr>
          <w:rFonts w:ascii="Times New Roman" w:hAnsi="Times New Roman" w:cs="Times New Roman"/>
          <w:sz w:val="24"/>
          <w:szCs w:val="24"/>
          <w:lang w:val="ka-GE"/>
        </w:rPr>
        <w:t>:</w:t>
      </w:r>
      <w:r w:rsidR="00A1652C" w:rsidRPr="0032120E">
        <w:rPr>
          <w:rFonts w:ascii="Times New Roman" w:hAnsi="Times New Roman" w:cs="Times New Roman"/>
          <w:sz w:val="24"/>
          <w:szCs w:val="24"/>
        </w:rPr>
        <w:t xml:space="preserve">00 </w:t>
      </w:r>
      <w:r w:rsidR="00A1652C"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Historic preconditions for Legal and ethic regulations of physician and patient relations; basic principles of the contemporary medical ethics and bioethics</w:t>
      </w:r>
    </w:p>
    <w:p w:rsidR="009F03D9" w:rsidRPr="0032120E" w:rsidRDefault="009F03D9" w:rsidP="00E33275">
      <w:pPr>
        <w:rPr>
          <w:rFonts w:ascii="Times New Roman" w:hAnsi="Times New Roman" w:cs="Times New Roman"/>
          <w:b/>
          <w:i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16:00 – 16:15  </w:t>
      </w:r>
      <w:r w:rsidR="00A1652C" w:rsidRPr="0032120E">
        <w:rPr>
          <w:rFonts w:ascii="Times New Roman" w:hAnsi="Times New Roman" w:cs="Times New Roman"/>
          <w:i/>
          <w:sz w:val="24"/>
          <w:szCs w:val="24"/>
        </w:rPr>
        <w:t>Coffee-Break</w:t>
      </w:r>
    </w:p>
    <w:p w:rsidR="00205144" w:rsidRPr="0032120E" w:rsidRDefault="00A1652C" w:rsidP="00205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– Mr. </w:t>
      </w:r>
      <w:proofErr w:type="spellStart"/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Givi</w:t>
      </w:r>
      <w:proofErr w:type="spellEnd"/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>Javashvili</w:t>
      </w:r>
      <w:proofErr w:type="spellEnd"/>
    </w:p>
    <w:p w:rsidR="00205144" w:rsidRPr="0032120E" w:rsidRDefault="005E13A7" w:rsidP="00205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>16:15 – 17:</w:t>
      </w:r>
      <w:r w:rsidR="00205144" w:rsidRPr="0032120E">
        <w:rPr>
          <w:rFonts w:ascii="Times New Roman" w:hAnsi="Times New Roman" w:cs="Times New Roman"/>
          <w:sz w:val="24"/>
          <w:szCs w:val="24"/>
        </w:rPr>
        <w:t>15</w:t>
      </w: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</w:t>
      </w:r>
      <w:r w:rsidR="00A1652C" w:rsidRPr="0032120E">
        <w:rPr>
          <w:rFonts w:ascii="Times New Roman" w:hAnsi="Times New Roman" w:cs="Times New Roman"/>
          <w:sz w:val="24"/>
          <w:szCs w:val="24"/>
        </w:rPr>
        <w:t>Patients’ Rights and the Georgian legislation</w:t>
      </w:r>
    </w:p>
    <w:p w:rsidR="00205144" w:rsidRPr="0032120E" w:rsidRDefault="00205144" w:rsidP="00205144">
      <w:pPr>
        <w:spacing w:before="240" w:after="0"/>
        <w:rPr>
          <w:rFonts w:ascii="Times New Roman" w:hAnsi="Times New Roman" w:cs="Times New Roman"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17:15 – 17:30  </w:t>
      </w:r>
      <w:r w:rsidR="00A1652C" w:rsidRPr="0032120E">
        <w:rPr>
          <w:rFonts w:ascii="Times New Roman" w:hAnsi="Times New Roman" w:cs="Times New Roman"/>
          <w:sz w:val="24"/>
          <w:szCs w:val="24"/>
          <w:lang w:val="ka-GE"/>
        </w:rPr>
        <w:t>Discussion</w:t>
      </w:r>
    </w:p>
    <w:p w:rsidR="00497197" w:rsidRPr="0032120E" w:rsidRDefault="00497197" w:rsidP="00497197">
      <w:pPr>
        <w:spacing w:before="240" w:after="0"/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b/>
          <w:i/>
          <w:sz w:val="24"/>
          <w:szCs w:val="24"/>
          <w:lang w:val="ka-GE"/>
        </w:rPr>
        <w:t>19:00</w:t>
      </w:r>
      <w:r w:rsidRPr="0032120E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3212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2120E">
        <w:rPr>
          <w:rFonts w:ascii="Times New Roman" w:hAnsi="Times New Roman" w:cs="Times New Roman"/>
          <w:i/>
          <w:sz w:val="24"/>
          <w:szCs w:val="24"/>
          <w:lang w:val="ka-GE"/>
        </w:rPr>
        <w:t xml:space="preserve">Dinner </w:t>
      </w:r>
    </w:p>
    <w:p w:rsidR="00205144" w:rsidRPr="0032120E" w:rsidRDefault="00205144" w:rsidP="001935DF">
      <w:pPr>
        <w:rPr>
          <w:rFonts w:ascii="Times New Roman" w:hAnsi="Times New Roman" w:cs="Times New Roman"/>
          <w:sz w:val="24"/>
          <w:szCs w:val="24"/>
        </w:rPr>
      </w:pPr>
    </w:p>
    <w:p w:rsidR="009F03D9" w:rsidRPr="0032120E" w:rsidRDefault="00497197" w:rsidP="00193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20E">
        <w:rPr>
          <w:rFonts w:ascii="Times New Roman" w:hAnsi="Times New Roman" w:cs="Times New Roman"/>
          <w:b/>
          <w:sz w:val="28"/>
          <w:szCs w:val="28"/>
          <w:u w:val="single"/>
        </w:rPr>
        <w:t xml:space="preserve">3 June </w:t>
      </w:r>
    </w:p>
    <w:p w:rsidR="00497197" w:rsidRPr="0032120E" w:rsidRDefault="00497197" w:rsidP="00497197">
      <w:pPr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09:00 – 10:00 </w:t>
      </w:r>
      <w:r w:rsidRPr="0032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32120E">
        <w:rPr>
          <w:rFonts w:ascii="Times New Roman" w:hAnsi="Times New Roman" w:cs="Times New Roman"/>
          <w:sz w:val="24"/>
          <w:szCs w:val="24"/>
          <w:lang w:val="ka-GE"/>
        </w:rPr>
        <w:t>Breakfast</w:t>
      </w: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</w:p>
    <w:p w:rsidR="00497197" w:rsidRPr="0032120E" w:rsidRDefault="00497197" w:rsidP="00497197">
      <w:p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>5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ka-GE"/>
        </w:rPr>
        <w:t>th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 xml:space="preserve"> Session – Mr. Givi Javashvili</w:t>
      </w: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:rsidR="00497197" w:rsidRPr="0032120E" w:rsidRDefault="005E13A7" w:rsidP="00497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10:00 – 11:30  </w:t>
      </w:r>
      <w:r w:rsidR="00497197" w:rsidRPr="0032120E">
        <w:rPr>
          <w:rFonts w:ascii="Times New Roman" w:hAnsi="Times New Roman" w:cs="Times New Roman"/>
          <w:sz w:val="24"/>
          <w:szCs w:val="24"/>
        </w:rPr>
        <w:t>Ethical and legal issues of care at the end of life</w:t>
      </w:r>
      <w:r w:rsidR="00497197" w:rsidRPr="0032120E">
        <w:rPr>
          <w:rFonts w:ascii="Times New Roman" w:hAnsi="Times New Roman" w:cs="Times New Roman"/>
          <w:sz w:val="24"/>
          <w:szCs w:val="24"/>
          <w:lang w:val="ka-GE"/>
        </w:rPr>
        <w:t>;</w:t>
      </w:r>
      <w:r w:rsidR="00497197" w:rsidRPr="0032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97" w:rsidRPr="0032120E" w:rsidRDefault="00497197" w:rsidP="00497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</w:rPr>
        <w:t>Legal and ethical regulations for doctors’ professional activities</w:t>
      </w: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:rsidR="00497197" w:rsidRPr="0032120E" w:rsidRDefault="00497197" w:rsidP="00497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3A7" w:rsidRPr="0032120E" w:rsidRDefault="005E13A7" w:rsidP="00497197">
      <w:p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11:30 – 11:45 </w:t>
      </w:r>
      <w:r w:rsidR="00497197" w:rsidRPr="0032120E">
        <w:rPr>
          <w:rFonts w:ascii="Times New Roman" w:hAnsi="Times New Roman" w:cs="Times New Roman"/>
          <w:sz w:val="24"/>
          <w:szCs w:val="24"/>
        </w:rPr>
        <w:t>Discussion</w:t>
      </w:r>
    </w:p>
    <w:p w:rsidR="005E13A7" w:rsidRPr="0032120E" w:rsidRDefault="005E13A7" w:rsidP="00205144">
      <w:pPr>
        <w:spacing w:before="240"/>
        <w:rPr>
          <w:rFonts w:ascii="Times New Roman" w:hAnsi="Times New Roman" w:cs="Times New Roman"/>
          <w:b/>
          <w:i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11:45 – 12:00  </w:t>
      </w:r>
      <w:r w:rsidR="00CC7EA2" w:rsidRPr="003212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7197" w:rsidRPr="0032120E">
        <w:rPr>
          <w:rFonts w:ascii="Times New Roman" w:hAnsi="Times New Roman" w:cs="Times New Roman"/>
          <w:i/>
          <w:sz w:val="24"/>
          <w:szCs w:val="24"/>
        </w:rPr>
        <w:t>Coffee-Break</w:t>
      </w:r>
    </w:p>
    <w:p w:rsidR="00E31DDC" w:rsidRPr="0032120E" w:rsidRDefault="001D0D5A" w:rsidP="00E31D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>6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ka-GE"/>
        </w:rPr>
        <w:t>th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 xml:space="preserve"> Session – Ms. Marina Kvachadze, 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Lawyer, 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>“Right to Healt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h” </w:t>
      </w:r>
      <w:r w:rsidRPr="0032120E"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  <w:t xml:space="preserve">Executive Director  </w:t>
      </w:r>
    </w:p>
    <w:p w:rsidR="00B604CC" w:rsidRPr="0032120E" w:rsidRDefault="00E31DDC" w:rsidP="00E31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12:00 – 13:00  </w:t>
      </w:r>
      <w:r w:rsidR="00B604CC" w:rsidRPr="0032120E">
        <w:rPr>
          <w:rFonts w:ascii="Times New Roman" w:hAnsi="Times New Roman" w:cs="Times New Roman"/>
          <w:sz w:val="24"/>
          <w:szCs w:val="24"/>
        </w:rPr>
        <w:t>Right to Health in international legal documents;</w:t>
      </w:r>
    </w:p>
    <w:p w:rsidR="00A027BE" w:rsidRPr="0032120E" w:rsidRDefault="00B604CC" w:rsidP="00E31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</w:rPr>
        <w:t xml:space="preserve">International mechanisms for the protection of right to health </w:t>
      </w:r>
      <w:r w:rsidR="00E31DDC"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                          </w:t>
      </w:r>
    </w:p>
    <w:p w:rsidR="00A027BE" w:rsidRPr="0032120E" w:rsidRDefault="00A027BE" w:rsidP="00E31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DDC" w:rsidRPr="0032120E" w:rsidRDefault="00E31DDC" w:rsidP="00E31DDC">
      <w:p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13:00 – 13:30  </w:t>
      </w:r>
      <w:r w:rsidR="00A027BE" w:rsidRPr="0032120E">
        <w:rPr>
          <w:rFonts w:ascii="Times New Roman" w:hAnsi="Times New Roman" w:cs="Times New Roman"/>
          <w:sz w:val="24"/>
          <w:szCs w:val="24"/>
        </w:rPr>
        <w:t xml:space="preserve">Patients’ rights and the criminal law   </w:t>
      </w:r>
    </w:p>
    <w:p w:rsidR="00A027BE" w:rsidRPr="0032120E" w:rsidRDefault="00A027BE" w:rsidP="00E31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DDC" w:rsidRPr="0032120E" w:rsidRDefault="00E31DDC" w:rsidP="00E31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13:30 – 13:45  </w:t>
      </w:r>
      <w:r w:rsidR="00A027BE" w:rsidRPr="0032120E">
        <w:rPr>
          <w:rFonts w:ascii="Times New Roman" w:hAnsi="Times New Roman" w:cs="Times New Roman"/>
          <w:sz w:val="24"/>
          <w:szCs w:val="24"/>
        </w:rPr>
        <w:t xml:space="preserve">Discussion </w:t>
      </w:r>
    </w:p>
    <w:p w:rsidR="00E31DDC" w:rsidRPr="0032120E" w:rsidRDefault="00E31DDC" w:rsidP="00E31DDC">
      <w:p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</w:p>
    <w:p w:rsidR="00E31DDC" w:rsidRPr="0032120E" w:rsidRDefault="00E31DDC" w:rsidP="00E31D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13:45 – 14:45 </w:t>
      </w:r>
      <w:r w:rsidR="00A027BE" w:rsidRPr="0032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7BE" w:rsidRPr="0032120E">
        <w:rPr>
          <w:rFonts w:ascii="Times New Roman" w:hAnsi="Times New Roman" w:cs="Times New Roman"/>
          <w:sz w:val="24"/>
          <w:szCs w:val="24"/>
        </w:rPr>
        <w:t>Lunch</w:t>
      </w:r>
      <w:r w:rsidR="00A027BE" w:rsidRPr="00321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DDC" w:rsidRPr="0032120E" w:rsidRDefault="00EE74C0" w:rsidP="00E31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</w:rPr>
        <w:t xml:space="preserve">14:45 – 15:45 Standards for adequate medical care at the penitentiary establishments </w:t>
      </w:r>
    </w:p>
    <w:p w:rsidR="00EE74C0" w:rsidRPr="0032120E" w:rsidRDefault="00EE74C0" w:rsidP="00E31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DDC" w:rsidRPr="0032120E" w:rsidRDefault="00EE74C0" w:rsidP="00E31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1545 – 16:15  </w:t>
      </w:r>
      <w:r w:rsidR="0032120E" w:rsidRPr="0032120E">
        <w:rPr>
          <w:rFonts w:ascii="Times New Roman" w:hAnsi="Times New Roman" w:cs="Times New Roman"/>
          <w:sz w:val="24"/>
          <w:szCs w:val="24"/>
        </w:rPr>
        <w:t xml:space="preserve">Set up groups, case discussion </w:t>
      </w:r>
    </w:p>
    <w:p w:rsidR="0032120E" w:rsidRPr="0032120E" w:rsidRDefault="0032120E" w:rsidP="00E31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DDC" w:rsidRPr="0032120E" w:rsidRDefault="00E31DDC" w:rsidP="00E31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16:15 – 16:30 </w:t>
      </w:r>
      <w:r w:rsidR="0032120E" w:rsidRPr="0032120E">
        <w:rPr>
          <w:rFonts w:ascii="Times New Roman" w:hAnsi="Times New Roman" w:cs="Times New Roman"/>
          <w:sz w:val="24"/>
          <w:szCs w:val="24"/>
          <w:lang w:val="ka-GE"/>
        </w:rPr>
        <w:t>–</w:t>
      </w:r>
      <w:r w:rsidRPr="0032120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2120E" w:rsidRPr="0032120E">
        <w:rPr>
          <w:rFonts w:ascii="Times New Roman" w:hAnsi="Times New Roman" w:cs="Times New Roman"/>
          <w:sz w:val="24"/>
          <w:szCs w:val="24"/>
        </w:rPr>
        <w:t xml:space="preserve">presentations of cases by the groups </w:t>
      </w:r>
    </w:p>
    <w:p w:rsidR="00E31DDC" w:rsidRPr="0032120E" w:rsidRDefault="00E31DDC" w:rsidP="00E31DDC">
      <w:p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</w:p>
    <w:p w:rsidR="00EC12DF" w:rsidRPr="0032120E" w:rsidRDefault="00E31DDC" w:rsidP="005E13A7">
      <w:pPr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sz w:val="24"/>
          <w:szCs w:val="24"/>
          <w:lang w:val="ka-GE"/>
        </w:rPr>
        <w:t>16:30</w:t>
      </w:r>
      <w:r w:rsidR="0032120E" w:rsidRPr="0032120E">
        <w:rPr>
          <w:rFonts w:ascii="Times New Roman" w:hAnsi="Times New Roman" w:cs="Times New Roman"/>
          <w:sz w:val="24"/>
          <w:szCs w:val="24"/>
        </w:rPr>
        <w:t xml:space="preserve">  Close </w:t>
      </w:r>
    </w:p>
    <w:p w:rsidR="00E31DDC" w:rsidRPr="0032120E" w:rsidRDefault="00E31DDC" w:rsidP="005E13A7">
      <w:pPr>
        <w:rPr>
          <w:rFonts w:ascii="Times New Roman" w:hAnsi="Times New Roman" w:cs="Times New Roman"/>
          <w:sz w:val="24"/>
          <w:szCs w:val="24"/>
        </w:rPr>
      </w:pP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17:00 </w:t>
      </w:r>
      <w:r w:rsidR="0032120E" w:rsidRPr="0032120E">
        <w:rPr>
          <w:rFonts w:ascii="Times New Roman" w:hAnsi="Times New Roman" w:cs="Times New Roman"/>
          <w:b/>
          <w:sz w:val="24"/>
          <w:szCs w:val="24"/>
          <w:lang w:val="ka-GE"/>
        </w:rPr>
        <w:t>–</w:t>
      </w:r>
      <w:r w:rsidRPr="0032120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32120E" w:rsidRPr="0032120E">
        <w:rPr>
          <w:rFonts w:ascii="Times New Roman" w:hAnsi="Times New Roman" w:cs="Times New Roman"/>
          <w:b/>
          <w:sz w:val="24"/>
          <w:szCs w:val="24"/>
        </w:rPr>
        <w:t xml:space="preserve">Departure  to Tbilisi </w:t>
      </w:r>
    </w:p>
    <w:sectPr w:rsidR="00E31DDC" w:rsidRPr="0032120E" w:rsidSect="00274AAE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3F" w:rsidRDefault="00E30E3F" w:rsidP="009F03D9">
      <w:pPr>
        <w:spacing w:after="0" w:line="240" w:lineRule="auto"/>
      </w:pPr>
      <w:r>
        <w:separator/>
      </w:r>
    </w:p>
  </w:endnote>
  <w:endnote w:type="continuationSeparator" w:id="0">
    <w:p w:rsidR="00E30E3F" w:rsidRDefault="00E30E3F" w:rsidP="009F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550"/>
      <w:docPartObj>
        <w:docPartGallery w:val="Page Numbers (Bottom of Page)"/>
        <w:docPartUnique/>
      </w:docPartObj>
    </w:sdtPr>
    <w:sdtContent>
      <w:p w:rsidR="00A20A35" w:rsidRDefault="00023621">
        <w:pPr>
          <w:pStyle w:val="Footer"/>
          <w:jc w:val="right"/>
        </w:pPr>
        <w:fldSimple w:instr=" PAGE   \* MERGEFORMAT ">
          <w:r w:rsidR="00290FDE">
            <w:rPr>
              <w:noProof/>
            </w:rPr>
            <w:t>1</w:t>
          </w:r>
        </w:fldSimple>
      </w:p>
    </w:sdtContent>
  </w:sdt>
  <w:p w:rsidR="009F03D9" w:rsidRDefault="009F0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3F" w:rsidRDefault="00E30E3F" w:rsidP="009F03D9">
      <w:pPr>
        <w:spacing w:after="0" w:line="240" w:lineRule="auto"/>
      </w:pPr>
      <w:r>
        <w:separator/>
      </w:r>
    </w:p>
  </w:footnote>
  <w:footnote w:type="continuationSeparator" w:id="0">
    <w:p w:rsidR="00E30E3F" w:rsidRDefault="00E30E3F" w:rsidP="009F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2D"/>
    <w:multiLevelType w:val="hybridMultilevel"/>
    <w:tmpl w:val="83CA589C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6305"/>
    <w:multiLevelType w:val="hybridMultilevel"/>
    <w:tmpl w:val="07F49C86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2914"/>
    <w:multiLevelType w:val="hybridMultilevel"/>
    <w:tmpl w:val="3962F526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276"/>
    <w:rsid w:val="00023621"/>
    <w:rsid w:val="00060BD4"/>
    <w:rsid w:val="000E48BC"/>
    <w:rsid w:val="001001F6"/>
    <w:rsid w:val="00123F4E"/>
    <w:rsid w:val="00133027"/>
    <w:rsid w:val="001935DF"/>
    <w:rsid w:val="001D0D5A"/>
    <w:rsid w:val="001F3386"/>
    <w:rsid w:val="00205144"/>
    <w:rsid w:val="002713D2"/>
    <w:rsid w:val="00274AAE"/>
    <w:rsid w:val="00290FDE"/>
    <w:rsid w:val="002B5CA9"/>
    <w:rsid w:val="002C2D12"/>
    <w:rsid w:val="003150F2"/>
    <w:rsid w:val="0032120E"/>
    <w:rsid w:val="00343A4B"/>
    <w:rsid w:val="00355DE6"/>
    <w:rsid w:val="00357E95"/>
    <w:rsid w:val="003A30AC"/>
    <w:rsid w:val="00404B6F"/>
    <w:rsid w:val="00457DE8"/>
    <w:rsid w:val="00497197"/>
    <w:rsid w:val="004F1D0F"/>
    <w:rsid w:val="00507C46"/>
    <w:rsid w:val="0052795F"/>
    <w:rsid w:val="0059391D"/>
    <w:rsid w:val="005E13A7"/>
    <w:rsid w:val="006F02B3"/>
    <w:rsid w:val="00777A35"/>
    <w:rsid w:val="00796100"/>
    <w:rsid w:val="00807F02"/>
    <w:rsid w:val="008503A4"/>
    <w:rsid w:val="0085505A"/>
    <w:rsid w:val="00876A9A"/>
    <w:rsid w:val="00893D2D"/>
    <w:rsid w:val="00895112"/>
    <w:rsid w:val="00933AF4"/>
    <w:rsid w:val="009F03D9"/>
    <w:rsid w:val="00A027BE"/>
    <w:rsid w:val="00A1652C"/>
    <w:rsid w:val="00A20A35"/>
    <w:rsid w:val="00A3367F"/>
    <w:rsid w:val="00A65BBD"/>
    <w:rsid w:val="00AD625C"/>
    <w:rsid w:val="00B55213"/>
    <w:rsid w:val="00B604CC"/>
    <w:rsid w:val="00B95BF1"/>
    <w:rsid w:val="00C05D94"/>
    <w:rsid w:val="00CB4ADC"/>
    <w:rsid w:val="00CC7EA2"/>
    <w:rsid w:val="00D10DE9"/>
    <w:rsid w:val="00D35E14"/>
    <w:rsid w:val="00DB645B"/>
    <w:rsid w:val="00E30E3F"/>
    <w:rsid w:val="00E31DDC"/>
    <w:rsid w:val="00E33275"/>
    <w:rsid w:val="00E63539"/>
    <w:rsid w:val="00E76944"/>
    <w:rsid w:val="00EC12DF"/>
    <w:rsid w:val="00ED40D4"/>
    <w:rsid w:val="00EE74C0"/>
    <w:rsid w:val="00F22276"/>
    <w:rsid w:val="00F30598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5DF"/>
    <w:rPr>
      <w:b/>
      <w:bCs/>
    </w:rPr>
  </w:style>
  <w:style w:type="paragraph" w:styleId="ListParagraph">
    <w:name w:val="List Paragraph"/>
    <w:basedOn w:val="Normal"/>
    <w:uiPriority w:val="34"/>
    <w:qFormat/>
    <w:rsid w:val="00133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3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9"/>
  </w:style>
  <w:style w:type="paragraph" w:styleId="Footer">
    <w:name w:val="footer"/>
    <w:basedOn w:val="Normal"/>
    <w:link w:val="FooterChar"/>
    <w:uiPriority w:val="99"/>
    <w:unhideWhenUsed/>
    <w:rsid w:val="009F03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0D67-90B3-4235-B6FA-3195362C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Metreveli</dc:creator>
  <cp:lastModifiedBy>mgavtadze</cp:lastModifiedBy>
  <cp:revision>3</cp:revision>
  <cp:lastPrinted>2012-05-02T09:18:00Z</cp:lastPrinted>
  <dcterms:created xsi:type="dcterms:W3CDTF">2012-12-08T12:43:00Z</dcterms:created>
  <dcterms:modified xsi:type="dcterms:W3CDTF">2012-12-08T12:58:00Z</dcterms:modified>
</cp:coreProperties>
</file>